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EE50A2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32"/>
          <w:szCs w:val="32"/>
        </w:rPr>
        <w:t>附件3</w:t>
      </w:r>
    </w:p>
    <w:p w14:paraId="231ABF77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届首都高校智力运动会国际象棋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竞赛规程</w:t>
      </w:r>
    </w:p>
    <w:bookmarkEnd w:id="0"/>
    <w:p w14:paraId="02485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72DA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一、竞赛办法</w:t>
      </w:r>
    </w:p>
    <w:p w14:paraId="006D6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1、比赛执行中国国际象棋协会审定的最新竞赛规则，采用瑞士制进行电脑编排。</w:t>
      </w:r>
    </w:p>
    <w:p w14:paraId="40B0D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2、采用定台定位制，台次一经确定不能更改。</w:t>
      </w:r>
    </w:p>
    <w:p w14:paraId="4DB9E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二、比赛时限</w:t>
      </w:r>
    </w:p>
    <w:p w14:paraId="43465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１、比赛用时：每方25分钟，每步棋加5秒，超时判负。</w:t>
      </w:r>
    </w:p>
    <w:p w14:paraId="120CC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２、迟到时限：首轮比赛开始后逾15分钟未到场者按弃权处理，其他各轮比赛开始后逾10分钟未到场者按弃权处理。</w:t>
      </w:r>
    </w:p>
    <w:p w14:paraId="60F9C4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三、录取名次方法与区分</w:t>
      </w:r>
    </w:p>
    <w:p w14:paraId="1E8A9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highlight w:val="yellow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具体录取名次方法，根据最终报名人数设定，详情请关注补充规定。</w:t>
      </w:r>
    </w:p>
    <w:p w14:paraId="71602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四、参赛要求</w:t>
      </w:r>
    </w:p>
    <w:p w14:paraId="31FB1E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1、赛前认真阅读赛事通知、规程和各项要求。</w:t>
      </w:r>
    </w:p>
    <w:p w14:paraId="7D015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2、参赛人员需遵守比赛规则、规定，维护赛场秩序和文明。</w:t>
      </w:r>
    </w:p>
    <w:p w14:paraId="7A5CE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3、参赛运动员须持本人身份证进入学校、需持参赛证进入赛场。未经允许，非参赛人员不得进入比赛区域。</w:t>
      </w:r>
    </w:p>
    <w:p w14:paraId="16250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五、未尽事宜另行通知。</w:t>
      </w:r>
    </w:p>
    <w:p w14:paraId="3A4612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54047"/>
    <w:rsid w:val="70C5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宋体" w:cs="宋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99"/>
    <w:pPr>
      <w:ind w:left="200" w:hanging="200" w:hangingChars="200"/>
      <w:contextualSpacing/>
    </w:pPr>
    <w:rPr>
      <w:rFonts w:ascii="Calibri" w:hAnsi="Calibri" w:eastAsia="方正仿宋简体" w:cs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2025-03-19T02:52:00Z</dcterms:created>
  <dc:creator>WPS_1709715064</dc:creator>
  <cp:lastModifiedBy>WPS_1709715064</cp:lastModifiedBy>
  <dcterms:modified xsi:type="dcterms:W3CDTF">2025-03-19T02:52:28Z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F32B8BDD9E154EF9AEE17C58D0B23F66_11</vt:lpwstr>
  </property>
  <property fmtid="{D5CDD505-2E9C-101B-9397-08002B2CF9AE}" pid="4" name="KSOTemplateDocerSaveRecord">
    <vt:lpwstr>eyJoZGlkIjoiN2EzMzhkOWNkZThmZWFjYTRhMmZjMzg3ODU4ZGNkNTQiLCJ1c2VySWQiOiIxNTg0Mzc1MjY4In0=</vt:lpwstr>
  </property>
</Properties>
</file>